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79F8" w14:textId="370DEB27" w:rsidR="00CB076A" w:rsidRDefault="00CB076A" w:rsidP="00CB076A">
      <w:pPr>
        <w:pStyle w:val="Title"/>
      </w:pPr>
      <w:r>
        <w:t>LUVOIR Science Definition</w:t>
      </w:r>
      <w:r w:rsidR="002D7CD0">
        <w:t xml:space="preserve"> Document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ja-JP"/>
        </w:rPr>
        <w:id w:val="803433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B4EBFA" w14:textId="77777777" w:rsidR="00F00B0B" w:rsidRPr="004417EF" w:rsidRDefault="00F00B0B">
          <w:pPr>
            <w:pStyle w:val="TOCHeading"/>
          </w:pPr>
          <w:r w:rsidRPr="004417EF">
            <w:t>Table of Contents</w:t>
          </w:r>
        </w:p>
        <w:p w14:paraId="24DE37DD" w14:textId="77777777" w:rsidR="00A36026" w:rsidRDefault="00F00B0B">
          <w:pPr>
            <w:pStyle w:val="TOC2"/>
            <w:tabs>
              <w:tab w:val="left" w:pos="602"/>
              <w:tab w:val="right" w:leader="dot" w:pos="9350"/>
            </w:tabs>
            <w:rPr>
              <w:smallCaps w:val="0"/>
              <w:noProof/>
              <w:sz w:val="24"/>
              <w:szCs w:val="24"/>
            </w:rPr>
          </w:pPr>
          <w:r>
            <w:rPr>
              <w:b/>
            </w:rPr>
            <w:fldChar w:fldCharType="begin"/>
          </w:r>
          <w:r>
            <w:instrText xml:space="preserve"> TOC \o "1-3" \h \z \u </w:instrText>
          </w:r>
          <w:r>
            <w:rPr>
              <w:b/>
            </w:rPr>
            <w:fldChar w:fldCharType="separate"/>
          </w:r>
          <w:r w:rsidR="00A36026">
            <w:rPr>
              <w:noProof/>
            </w:rPr>
            <w:t>1</w:t>
          </w:r>
          <w:r w:rsidR="00A36026">
            <w:rPr>
              <w:smallCaps w:val="0"/>
              <w:noProof/>
              <w:sz w:val="24"/>
              <w:szCs w:val="24"/>
            </w:rPr>
            <w:tab/>
          </w:r>
          <w:r w:rsidR="00A36026">
            <w:rPr>
              <w:noProof/>
            </w:rPr>
            <w:t>Are Earth-like habitable environments common or rare on worlds around other stars?</w:t>
          </w:r>
          <w:r w:rsidR="00A36026">
            <w:rPr>
              <w:noProof/>
            </w:rPr>
            <w:tab/>
          </w:r>
          <w:r w:rsidR="00A36026">
            <w:rPr>
              <w:noProof/>
            </w:rPr>
            <w:fldChar w:fldCharType="begin"/>
          </w:r>
          <w:r w:rsidR="00A36026">
            <w:rPr>
              <w:noProof/>
            </w:rPr>
            <w:instrText xml:space="preserve"> PAGEREF _Toc324536766 \h </w:instrText>
          </w:r>
          <w:r w:rsidR="00A36026">
            <w:rPr>
              <w:noProof/>
            </w:rPr>
          </w:r>
          <w:r w:rsidR="00A36026">
            <w:rPr>
              <w:noProof/>
            </w:rPr>
            <w:fldChar w:fldCharType="separate"/>
          </w:r>
          <w:r w:rsidR="00A36026">
            <w:rPr>
              <w:noProof/>
            </w:rPr>
            <w:t>1</w:t>
          </w:r>
          <w:r w:rsidR="00A36026">
            <w:rPr>
              <w:noProof/>
            </w:rPr>
            <w:fldChar w:fldCharType="end"/>
          </w:r>
        </w:p>
        <w:p w14:paraId="7C11CCAF" w14:textId="77777777" w:rsidR="00A36026" w:rsidRDefault="00A36026">
          <w:pPr>
            <w:pStyle w:val="TOC2"/>
            <w:tabs>
              <w:tab w:val="left" w:pos="602"/>
              <w:tab w:val="right" w:leader="dot" w:pos="9350"/>
            </w:tabs>
            <w:rPr>
              <w:smallCaps w:val="0"/>
              <w:noProof/>
              <w:sz w:val="24"/>
              <w:szCs w:val="24"/>
            </w:rPr>
          </w:pPr>
          <w:r>
            <w:rPr>
              <w:noProof/>
            </w:rPr>
            <w:t>2</w:t>
          </w:r>
          <w:r>
            <w:rPr>
              <w:smallCaps w:val="0"/>
              <w:noProof/>
              <w:sz w:val="24"/>
              <w:szCs w:val="24"/>
            </w:rPr>
            <w:tab/>
          </w:r>
          <w:r>
            <w:rPr>
              <w:noProof/>
            </w:rPr>
            <w:t>Science Measurements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1E646A4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2.1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Find terrestrial planets in habitable zones of nearby stars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A30DF2B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2.2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Measure frequency of water vapor in planets’ atmospheres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FEE2314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2.3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Measure planetary orbits to determine surface energy input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DC4816B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2.4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Measure atmospheric surface pressure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6A5C6D4" w14:textId="77777777" w:rsidR="00A36026" w:rsidRDefault="00A36026">
          <w:pPr>
            <w:pStyle w:val="TOC2"/>
            <w:tabs>
              <w:tab w:val="left" w:pos="602"/>
              <w:tab w:val="right" w:leader="dot" w:pos="9350"/>
            </w:tabs>
            <w:rPr>
              <w:smallCaps w:val="0"/>
              <w:noProof/>
              <w:sz w:val="24"/>
              <w:szCs w:val="24"/>
            </w:rPr>
          </w:pPr>
          <w:r>
            <w:rPr>
              <w:noProof/>
            </w:rPr>
            <w:t>3</w:t>
          </w:r>
          <w:r>
            <w:rPr>
              <w:smallCaps w:val="0"/>
              <w:noProof/>
              <w:sz w:val="24"/>
              <w:szCs w:val="24"/>
            </w:rPr>
            <w:tab/>
          </w:r>
          <w:r>
            <w:rPr>
              <w:noProof/>
            </w:rPr>
            <w:t>Description of Observations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0C98E82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3.1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Direct imaging search for small planets in habitable zones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F6CBC63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3.2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Optical/near-IR direct spectroscopy of water vapor features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983ED6B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3.3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Multi-epoch direct imaging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537F857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3.4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Near-IR direct spectroscopy of pressure-sensitive O</w:t>
          </w:r>
          <w:r w:rsidRPr="00CE6514">
            <w:rPr>
              <w:noProof/>
              <w:vertAlign w:val="subscript"/>
            </w:rPr>
            <w:t>4</w:t>
          </w:r>
          <w:r>
            <w:rPr>
              <w:noProof/>
            </w:rPr>
            <w:t xml:space="preserve"> feature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F3EEC9D" w14:textId="77777777" w:rsidR="00A36026" w:rsidRDefault="00A36026">
          <w:pPr>
            <w:pStyle w:val="TOC3"/>
            <w:tabs>
              <w:tab w:val="left" w:pos="996"/>
              <w:tab w:val="right" w:leader="dot" w:pos="9350"/>
            </w:tabs>
            <w:rPr>
              <w:i w:val="0"/>
              <w:noProof/>
              <w:sz w:val="24"/>
              <w:szCs w:val="24"/>
            </w:rPr>
          </w:pPr>
          <w:r>
            <w:rPr>
              <w:noProof/>
            </w:rPr>
            <w:t>3.5</w:t>
          </w:r>
          <w:r>
            <w:rPr>
              <w:i w:val="0"/>
              <w:noProof/>
              <w:sz w:val="24"/>
              <w:szCs w:val="24"/>
            </w:rPr>
            <w:tab/>
          </w:r>
          <w:r>
            <w:rPr>
              <w:noProof/>
            </w:rPr>
            <w:t>Planet mass determination with radial velocities or astrometry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_Toc324536777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60C99A0" w14:textId="72A174E2" w:rsidR="00F00B0B" w:rsidRPr="00F00B0B" w:rsidRDefault="00F00B0B" w:rsidP="00F00B0B">
          <w:r>
            <w:rPr>
              <w:b/>
              <w:bCs/>
              <w:noProof/>
            </w:rPr>
            <w:fldChar w:fldCharType="end"/>
          </w:r>
        </w:p>
      </w:sdtContent>
    </w:sdt>
    <w:p w14:paraId="05CE9BD8" w14:textId="5A5E88CC" w:rsidR="00AA19CE" w:rsidRPr="00D72B47" w:rsidRDefault="00EE2B26" w:rsidP="00D72B47">
      <w:pPr>
        <w:pStyle w:val="Heading2"/>
      </w:pPr>
      <w:bookmarkStart w:id="0" w:name="_Toc324536766"/>
      <w:r>
        <w:t xml:space="preserve">Are Earth-like habitable environments common or </w:t>
      </w:r>
      <w:r w:rsidR="00CB0489">
        <w:t>rare</w:t>
      </w:r>
      <w:r>
        <w:t xml:space="preserve"> on worlds around other stars?</w:t>
      </w:r>
      <w:bookmarkEnd w:id="0"/>
    </w:p>
    <w:p w14:paraId="3155FF17" w14:textId="77777777" w:rsidR="002D7CD0" w:rsidRDefault="002D7CD0" w:rsidP="007942FB"/>
    <w:p w14:paraId="44154D10" w14:textId="4AABD6D3" w:rsidR="00AA19CE" w:rsidRDefault="006F5D37" w:rsidP="00F00B0B">
      <w:r>
        <w:t>Section heading is a h</w:t>
      </w:r>
      <w:r w:rsidR="00EE2B26">
        <w:t>igh-level science goal / question.  Imagine saying it to your congressperson.  Below that,</w:t>
      </w:r>
      <w:r w:rsidR="0072469E">
        <w:t xml:space="preserve"> </w:t>
      </w:r>
      <w:r w:rsidR="00EE2B26">
        <w:t xml:space="preserve">put </w:t>
      </w:r>
      <w:r w:rsidR="0072469E">
        <w:t xml:space="preserve">an explanation of the goal and </w:t>
      </w:r>
      <w:r w:rsidR="0072469E" w:rsidRPr="004D2277">
        <w:rPr>
          <w:b/>
          <w:color w:val="FF0000"/>
        </w:rPr>
        <w:t>why</w:t>
      </w:r>
      <w:r w:rsidR="0072469E">
        <w:t xml:space="preserve"> we want to do it. </w:t>
      </w:r>
      <w:r w:rsidR="00EE2B26">
        <w:t>Please use s</w:t>
      </w:r>
      <w:r w:rsidR="0072469E">
        <w:t>tatements</w:t>
      </w:r>
      <w:r w:rsidR="00EE2B26">
        <w:t xml:space="preserve"> accessible to a general reader. </w:t>
      </w:r>
    </w:p>
    <w:p w14:paraId="003A31B1" w14:textId="5390F35F" w:rsidR="00AA19CE" w:rsidRDefault="00AA19CE" w:rsidP="00D72B47">
      <w:pPr>
        <w:pStyle w:val="Heading2"/>
      </w:pPr>
      <w:bookmarkStart w:id="1" w:name="_Toc324536767"/>
      <w:r>
        <w:t>Science Measurements</w:t>
      </w:r>
      <w:bookmarkEnd w:id="1"/>
    </w:p>
    <w:p w14:paraId="2D9B4A89" w14:textId="39872AE2" w:rsidR="00190605" w:rsidRDefault="00190605" w:rsidP="00D72B47">
      <w:pPr>
        <w:pStyle w:val="Heading3"/>
      </w:pPr>
      <w:bookmarkStart w:id="2" w:name="_Toc324536768"/>
      <w:r>
        <w:t>Find terrestrial planets in habitable zones of nearby stars</w:t>
      </w:r>
      <w:bookmarkEnd w:id="2"/>
    </w:p>
    <w:p w14:paraId="34924E71" w14:textId="77777777" w:rsidR="00190605" w:rsidRDefault="00190605" w:rsidP="00190605"/>
    <w:p w14:paraId="0718EBBF" w14:textId="77777777" w:rsidR="005E0081" w:rsidRDefault="00190605" w:rsidP="00190605">
      <w:r>
        <w:t xml:space="preserve">Here, describe </w:t>
      </w:r>
      <w:r w:rsidRPr="001105EB">
        <w:rPr>
          <w:b/>
          <w:color w:val="FF0000"/>
        </w:rPr>
        <w:t>what</w:t>
      </w:r>
      <w:r>
        <w:t xml:space="preserve"> measurements are needed to </w:t>
      </w:r>
      <w:r w:rsidR="00D40F7E">
        <w:t>achieve</w:t>
      </w:r>
      <w:r>
        <w:t xml:space="preserve"> the science goal and why. </w:t>
      </w:r>
      <w:r w:rsidR="00B23F50">
        <w:t xml:space="preserve">Target audience might be a scientist not in your specific field. </w:t>
      </w:r>
    </w:p>
    <w:p w14:paraId="69499E80" w14:textId="77777777" w:rsidR="005E0081" w:rsidRDefault="005E0081" w:rsidP="00190605"/>
    <w:p w14:paraId="6BD80ABB" w14:textId="6218B7A2" w:rsidR="00190605" w:rsidRPr="00190605" w:rsidRDefault="00190605" w:rsidP="00190605">
      <w:r>
        <w:t xml:space="preserve">Explain target selection and sample size choices. </w:t>
      </w:r>
      <w:r w:rsidR="006954C1">
        <w:t>Add f</w:t>
      </w:r>
      <w:r w:rsidR="00902597">
        <w:t xml:space="preserve">igures if desired. </w:t>
      </w:r>
      <w:r>
        <w:t>Add as many science measurements as necessary.</w:t>
      </w:r>
    </w:p>
    <w:p w14:paraId="0542CF30" w14:textId="3070FAD7" w:rsidR="00CD6A7C" w:rsidRDefault="00CD6A7C" w:rsidP="00CD6A7C">
      <w:pPr>
        <w:pStyle w:val="Heading3"/>
      </w:pPr>
      <w:bookmarkStart w:id="3" w:name="_Toc324536769"/>
      <w:r>
        <w:t>Measure frequency of water vapor in planets’ atmospheres</w:t>
      </w:r>
      <w:bookmarkEnd w:id="3"/>
    </w:p>
    <w:p w14:paraId="2650CCD3" w14:textId="77777777" w:rsidR="00486586" w:rsidRPr="00486586" w:rsidRDefault="00486586" w:rsidP="00486586"/>
    <w:p w14:paraId="4B161758" w14:textId="298A5A52" w:rsidR="00CD6A7C" w:rsidRDefault="00CD6A7C" w:rsidP="00CD6A7C">
      <w:pPr>
        <w:pStyle w:val="Heading3"/>
      </w:pPr>
      <w:bookmarkStart w:id="4" w:name="_Toc324536770"/>
      <w:r>
        <w:t>Measure planetary orbits to determine surface energy input</w:t>
      </w:r>
      <w:bookmarkEnd w:id="4"/>
    </w:p>
    <w:p w14:paraId="04CE7A45" w14:textId="77777777" w:rsidR="00486586" w:rsidRPr="00486586" w:rsidRDefault="00486586" w:rsidP="00486586"/>
    <w:p w14:paraId="7953D927" w14:textId="20BE9F36" w:rsidR="00CD6A7C" w:rsidRDefault="00CD6A7C" w:rsidP="00CD6A7C">
      <w:pPr>
        <w:pStyle w:val="Heading3"/>
      </w:pPr>
      <w:bookmarkStart w:id="5" w:name="_Toc324536771"/>
      <w:r>
        <w:lastRenderedPageBreak/>
        <w:t>Measure atmospheric surface pressure</w:t>
      </w:r>
      <w:bookmarkEnd w:id="5"/>
    </w:p>
    <w:p w14:paraId="003564B7" w14:textId="77777777" w:rsidR="00486586" w:rsidRPr="00486586" w:rsidRDefault="00486586" w:rsidP="00486586"/>
    <w:p w14:paraId="6C60B904" w14:textId="0E1A82CA" w:rsidR="0051202C" w:rsidRDefault="006A5B54" w:rsidP="00D72B47">
      <w:pPr>
        <w:pStyle w:val="Heading2"/>
      </w:pPr>
      <w:bookmarkStart w:id="6" w:name="_Toc324536772"/>
      <w:r>
        <w:t>Description of Observations</w:t>
      </w:r>
      <w:bookmarkEnd w:id="6"/>
    </w:p>
    <w:p w14:paraId="33A9464F" w14:textId="7B2679C5" w:rsidR="0072469E" w:rsidRDefault="00E55CC9" w:rsidP="00D72B47">
      <w:pPr>
        <w:pStyle w:val="Heading3"/>
      </w:pPr>
      <w:bookmarkStart w:id="7" w:name="_Toc324536773"/>
      <w:r>
        <w:t xml:space="preserve">Direct imaging </w:t>
      </w:r>
      <w:r w:rsidR="006A0F21">
        <w:t xml:space="preserve">search </w:t>
      </w:r>
      <w:r w:rsidR="00C4795A">
        <w:t>for</w:t>
      </w:r>
      <w:r w:rsidR="006A0F21">
        <w:t xml:space="preserve"> </w:t>
      </w:r>
      <w:r w:rsidR="00F0062B">
        <w:t xml:space="preserve">small </w:t>
      </w:r>
      <w:r w:rsidR="006A0F21">
        <w:t>planets in</w:t>
      </w:r>
      <w:r>
        <w:t xml:space="preserve"> habitable zones</w:t>
      </w:r>
      <w:bookmarkEnd w:id="7"/>
    </w:p>
    <w:p w14:paraId="2A183B8D" w14:textId="77777777" w:rsidR="00C4795A" w:rsidRDefault="00C4795A" w:rsidP="00C4795A"/>
    <w:p w14:paraId="3ED5D5CE" w14:textId="24B27BEB" w:rsidR="00392411" w:rsidRDefault="00D64036" w:rsidP="00C4795A">
      <w:r>
        <w:t>D</w:t>
      </w:r>
      <w:r w:rsidR="00C4795A">
        <w:t xml:space="preserve">escribe </w:t>
      </w:r>
      <w:r w:rsidR="00C4795A" w:rsidRPr="001105EB">
        <w:rPr>
          <w:b/>
          <w:color w:val="FF0000"/>
        </w:rPr>
        <w:t>how</w:t>
      </w:r>
      <w:r w:rsidR="00C4795A">
        <w:t xml:space="preserve"> we are going to achieve the science measurements. Time to get specific. </w:t>
      </w:r>
      <w:r w:rsidR="00DB78F9">
        <w:t xml:space="preserve">Here you’re speaking to experts in your field. </w:t>
      </w:r>
    </w:p>
    <w:p w14:paraId="15D43B27" w14:textId="77777777" w:rsidR="00392411" w:rsidRDefault="00392411" w:rsidP="00C4795A"/>
    <w:p w14:paraId="30CF8D0C" w14:textId="52B074BA" w:rsidR="008A1E39" w:rsidRDefault="00C77CA4" w:rsidP="00C4795A">
      <w:r>
        <w:t xml:space="preserve">Describe </w:t>
      </w:r>
      <w:r w:rsidR="00392411">
        <w:t xml:space="preserve">projects and </w:t>
      </w:r>
      <w:r>
        <w:t>needed</w:t>
      </w:r>
      <w:r w:rsidR="00DD676A">
        <w:t xml:space="preserve"> observations in detail (</w:t>
      </w:r>
      <w:r w:rsidR="002D4F6E">
        <w:t xml:space="preserve">wavelengths, </w:t>
      </w:r>
      <w:r w:rsidR="00DD676A">
        <w:t>contrast, spectral resolution</w:t>
      </w:r>
      <w:r w:rsidR="002D4F6E">
        <w:t xml:space="preserve">, </w:t>
      </w:r>
      <w:r w:rsidR="00353B70">
        <w:t>etc.</w:t>
      </w:r>
      <w:r w:rsidR="002D4F6E">
        <w:t>).</w:t>
      </w:r>
      <w:r w:rsidR="007871E8">
        <w:t xml:space="preserve"> Provide any calculations</w:t>
      </w:r>
      <w:r w:rsidR="006954C1">
        <w:t>, figures, tables,</w:t>
      </w:r>
      <w:r w:rsidR="007871E8">
        <w:t xml:space="preserve"> </w:t>
      </w:r>
      <w:r w:rsidR="007B2047">
        <w:t>and</w:t>
      </w:r>
      <w:r w:rsidR="007871E8">
        <w:t xml:space="preserve"> references to other documents.</w:t>
      </w:r>
      <w:r w:rsidR="00392411">
        <w:t xml:space="preserve"> </w:t>
      </w:r>
    </w:p>
    <w:p w14:paraId="5C1F6473" w14:textId="77777777" w:rsidR="008A1E39" w:rsidRDefault="008A1E39" w:rsidP="00C4795A"/>
    <w:p w14:paraId="3BE95467" w14:textId="6F91E3AC" w:rsidR="00810883" w:rsidRDefault="00C820C6" w:rsidP="00C4795A">
      <w:r>
        <w:t>At the end</w:t>
      </w:r>
      <w:r w:rsidR="0056454C">
        <w:t xml:space="preserve"> of each subsection</w:t>
      </w:r>
      <w:r>
        <w:t xml:space="preserve">, we want to have </w:t>
      </w:r>
      <w:r w:rsidR="005F4E03">
        <w:t xml:space="preserve">a table </w:t>
      </w:r>
      <w:r w:rsidR="00392411">
        <w:t>of observation requireme</w:t>
      </w:r>
      <w:r w:rsidR="00617FC8">
        <w:t xml:space="preserve">nts for </w:t>
      </w:r>
      <w:r w:rsidR="005B6A0A">
        <w:t>the</w:t>
      </w:r>
      <w:r w:rsidR="00617FC8">
        <w:t xml:space="preserve"> project filled out, with </w:t>
      </w:r>
      <w:r w:rsidR="00014BCC">
        <w:t>values</w:t>
      </w:r>
      <w:r w:rsidR="00617FC8">
        <w:t xml:space="preserve"> for three different levels of progress. </w:t>
      </w:r>
      <w:r w:rsidR="00BE0109">
        <w:t xml:space="preserve">Modify </w:t>
      </w:r>
      <w:r w:rsidR="0041445F">
        <w:t>(</w:t>
      </w:r>
      <w:r w:rsidR="00BE0109">
        <w:t>or add to</w:t>
      </w:r>
      <w:r w:rsidR="0041445F">
        <w:t>)</w:t>
      </w:r>
      <w:r w:rsidR="00BE0109">
        <w:t xml:space="preserve"> </w:t>
      </w:r>
      <w:r w:rsidR="0041445F">
        <w:t xml:space="preserve">table </w:t>
      </w:r>
      <w:r w:rsidR="00BE0109">
        <w:t xml:space="preserve">rows as needed. </w:t>
      </w:r>
      <w:r w:rsidR="002B341F">
        <w:t>These will be used to def</w:t>
      </w:r>
      <w:r w:rsidR="0003285C">
        <w:t xml:space="preserve">ine </w:t>
      </w:r>
      <w:r w:rsidR="00702CD1">
        <w:t xml:space="preserve">instrument capabilities, and to </w:t>
      </w:r>
      <w:r w:rsidR="007262C1">
        <w:t>evaluate</w:t>
      </w:r>
      <w:r w:rsidR="00702CD1">
        <w:t xml:space="preserve"> progress for </w:t>
      </w:r>
      <w:r w:rsidR="00F45DFD">
        <w:t>each</w:t>
      </w:r>
      <w:r w:rsidR="00702CD1">
        <w:t xml:space="preserve"> </w:t>
      </w:r>
      <w:r w:rsidR="00F45DFD">
        <w:t>project</w:t>
      </w:r>
      <w:r w:rsidR="00702CD1">
        <w:t xml:space="preserve"> </w:t>
      </w:r>
      <w:r w:rsidR="00D37FB9">
        <w:t xml:space="preserve">after </w:t>
      </w:r>
      <w:r w:rsidR="00EB29A4">
        <w:t>mission architecture is</w:t>
      </w:r>
      <w:r w:rsidR="00D37FB9">
        <w:t xml:space="preserve"> </w:t>
      </w:r>
      <w:r w:rsidR="00702CD1">
        <w:t>designed.</w:t>
      </w:r>
    </w:p>
    <w:p w14:paraId="1B01A347" w14:textId="77777777" w:rsidR="009778A8" w:rsidRDefault="009778A8" w:rsidP="00C4795A"/>
    <w:p w14:paraId="2BE15A00" w14:textId="77777777" w:rsidR="00DD4FC5" w:rsidRDefault="00DD4FC5" w:rsidP="00C4795A"/>
    <w:p w14:paraId="524975E6" w14:textId="7195F04F" w:rsidR="0041431D" w:rsidRDefault="0041431D" w:rsidP="0041431D">
      <w:pPr>
        <w:pStyle w:val="Caption"/>
        <w:keepNext/>
      </w:pPr>
      <w:r>
        <w:t xml:space="preserve">Table </w:t>
      </w:r>
      <w:r w:rsidR="00F822E4">
        <w:fldChar w:fldCharType="begin"/>
      </w:r>
      <w:r w:rsidR="00F822E4">
        <w:instrText xml:space="preserve"> SEQ Table \* ARABIC </w:instrText>
      </w:r>
      <w:r w:rsidR="00F822E4">
        <w:fldChar w:fldCharType="separate"/>
      </w:r>
      <w:r w:rsidR="004E390B">
        <w:rPr>
          <w:noProof/>
        </w:rPr>
        <w:t>1</w:t>
      </w:r>
      <w:r w:rsidR="00F822E4">
        <w:rPr>
          <w:noProof/>
        </w:rPr>
        <w:fldChar w:fldCharType="end"/>
      </w:r>
      <w:r>
        <w:t>: Observation Requirements</w:t>
      </w:r>
    </w:p>
    <w:tbl>
      <w:tblPr>
        <w:tblStyle w:val="LightList-Accent1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D4FC5" w14:paraId="6E0D5C7A" w14:textId="77777777" w:rsidTr="00414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CDD71E7" w14:textId="77777777" w:rsidR="00DD4FC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  <w:p w14:paraId="66678A73" w14:textId="77777777" w:rsidR="00DD4FC5" w:rsidRPr="00420D2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Requirement</w:t>
            </w:r>
          </w:p>
        </w:tc>
        <w:tc>
          <w:tcPr>
            <w:tcW w:w="2214" w:type="dxa"/>
          </w:tcPr>
          <w:p w14:paraId="2D374E52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Major</w:t>
            </w:r>
          </w:p>
          <w:p w14:paraId="3DC472E3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214" w:type="dxa"/>
          </w:tcPr>
          <w:p w14:paraId="347832CD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Substantial</w:t>
            </w:r>
          </w:p>
          <w:p w14:paraId="0241AF21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214" w:type="dxa"/>
          </w:tcPr>
          <w:p w14:paraId="2CE8317F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Incremental</w:t>
            </w:r>
          </w:p>
          <w:p w14:paraId="62BFAAEE" w14:textId="77777777" w:rsidR="00DD4FC5" w:rsidRPr="00420D25" w:rsidRDefault="00DD4FC5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</w:tr>
      <w:tr w:rsidR="00DD4FC5" w14:paraId="11729E78" w14:textId="77777777" w:rsidTr="0041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1A1A35E" w14:textId="77777777" w:rsidR="00DD4FC5" w:rsidRPr="00420D2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Wavelengths</w:t>
            </w:r>
          </w:p>
        </w:tc>
        <w:tc>
          <w:tcPr>
            <w:tcW w:w="2214" w:type="dxa"/>
          </w:tcPr>
          <w:p w14:paraId="0105081F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9153EDD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F198790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D4FC5" w14:paraId="325FC0E3" w14:textId="77777777" w:rsidTr="0041431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5361E82" w14:textId="77777777" w:rsidR="00DD4FC5" w:rsidRPr="00420D2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resolution</w:t>
            </w:r>
          </w:p>
        </w:tc>
        <w:tc>
          <w:tcPr>
            <w:tcW w:w="2214" w:type="dxa"/>
          </w:tcPr>
          <w:p w14:paraId="383D54EB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3EF803B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6172E80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D4FC5" w14:paraId="6383B21B" w14:textId="77777777" w:rsidTr="0041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E779CE2" w14:textId="77777777" w:rsidR="00DD4FC5" w:rsidRPr="00420D2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Spectral resolution</w:t>
            </w:r>
          </w:p>
        </w:tc>
        <w:tc>
          <w:tcPr>
            <w:tcW w:w="2214" w:type="dxa"/>
          </w:tcPr>
          <w:p w14:paraId="6DCA4A76" w14:textId="33B4FAF9" w:rsidR="00DD4FC5" w:rsidRPr="00420D25" w:rsidRDefault="0045301B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34430F">
              <w:rPr>
                <w:rFonts w:asciiTheme="majorHAnsi" w:hAnsiTheme="majorHAnsi"/>
              </w:rPr>
              <w:t>ot applicable</w:t>
            </w:r>
          </w:p>
        </w:tc>
        <w:tc>
          <w:tcPr>
            <w:tcW w:w="2214" w:type="dxa"/>
          </w:tcPr>
          <w:p w14:paraId="04979233" w14:textId="267D6C38" w:rsidR="00DD4FC5" w:rsidRPr="00420D25" w:rsidRDefault="0034430F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  <w:tc>
          <w:tcPr>
            <w:tcW w:w="2214" w:type="dxa"/>
          </w:tcPr>
          <w:p w14:paraId="45D04F6C" w14:textId="7C3585C3" w:rsidR="00DD4FC5" w:rsidRPr="00420D25" w:rsidRDefault="0034430F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</w:tr>
      <w:tr w:rsidR="00DD4FC5" w14:paraId="4738440A" w14:textId="77777777" w:rsidTr="0041431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E54A7C6" w14:textId="77777777" w:rsidR="00DD4FC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Field-of-view</w:t>
            </w:r>
          </w:p>
        </w:tc>
        <w:tc>
          <w:tcPr>
            <w:tcW w:w="2214" w:type="dxa"/>
          </w:tcPr>
          <w:p w14:paraId="20B53B56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3B21500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1DC9B22" w14:textId="77777777" w:rsidR="00DD4FC5" w:rsidRPr="00420D25" w:rsidRDefault="00DD4FC5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D4FC5" w14:paraId="1BCC39D1" w14:textId="77777777" w:rsidTr="0041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497018F" w14:textId="77777777" w:rsidR="00DD4FC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Contrast</w:t>
            </w:r>
          </w:p>
        </w:tc>
        <w:tc>
          <w:tcPr>
            <w:tcW w:w="2214" w:type="dxa"/>
          </w:tcPr>
          <w:p w14:paraId="4023A131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1EBB143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39FC36B9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1CF7" w14:paraId="4EB3317D" w14:textId="77777777" w:rsidTr="0041431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DDB0CB7" w14:textId="4B7E5702" w:rsidR="00461CF7" w:rsidRDefault="00461CF7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Telescope aperture</w:t>
            </w:r>
          </w:p>
        </w:tc>
        <w:tc>
          <w:tcPr>
            <w:tcW w:w="2214" w:type="dxa"/>
          </w:tcPr>
          <w:p w14:paraId="47839462" w14:textId="77777777" w:rsidR="00461CF7" w:rsidRPr="00420D25" w:rsidRDefault="00461CF7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DE04D85" w14:textId="77777777" w:rsidR="00461CF7" w:rsidRPr="00420D25" w:rsidRDefault="00461CF7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10A9998" w14:textId="77777777" w:rsidR="00461CF7" w:rsidRPr="00420D25" w:rsidRDefault="00461CF7" w:rsidP="00453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D4FC5" w14:paraId="064EC12C" w14:textId="77777777" w:rsidTr="0041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4D2BBE7" w14:textId="77777777" w:rsidR="00DD4FC5" w:rsidRDefault="00DD4FC5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time</w:t>
            </w:r>
          </w:p>
        </w:tc>
        <w:tc>
          <w:tcPr>
            <w:tcW w:w="2214" w:type="dxa"/>
          </w:tcPr>
          <w:p w14:paraId="237F5081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640388E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8C69BAB" w14:textId="77777777" w:rsidR="00DD4FC5" w:rsidRPr="00420D25" w:rsidRDefault="00DD4FC5" w:rsidP="00453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F467402" w14:textId="77777777" w:rsidR="00DD4FC5" w:rsidRDefault="00DD4FC5" w:rsidP="00C4795A"/>
    <w:p w14:paraId="036048C0" w14:textId="33A2FDEF" w:rsidR="00DA7246" w:rsidRDefault="00DA7246" w:rsidP="00DA7246">
      <w:pPr>
        <w:pStyle w:val="Heading3"/>
      </w:pPr>
      <w:bookmarkStart w:id="8" w:name="_Toc324536774"/>
      <w:r>
        <w:t>Optical/near-IR direct spectroscopy of water vapor features</w:t>
      </w:r>
      <w:bookmarkEnd w:id="8"/>
    </w:p>
    <w:p w14:paraId="0EB10D29" w14:textId="77777777" w:rsidR="002C2365" w:rsidRPr="002C2365" w:rsidRDefault="002C2365" w:rsidP="002C2365"/>
    <w:p w14:paraId="1B656413" w14:textId="77777777" w:rsidR="00486586" w:rsidRDefault="00486586" w:rsidP="00486586"/>
    <w:p w14:paraId="581A1658" w14:textId="5A82F9D8" w:rsidR="002C2365" w:rsidRDefault="002C2365" w:rsidP="002C2365">
      <w:pPr>
        <w:pStyle w:val="Caption"/>
        <w:keepNext/>
      </w:pPr>
      <w:r>
        <w:t xml:space="preserve">Table </w:t>
      </w:r>
      <w:fldSimple w:instr=" SEQ Table \* ARABIC ">
        <w:r w:rsidR="004E390B">
          <w:rPr>
            <w:noProof/>
          </w:rPr>
          <w:t>2</w:t>
        </w:r>
      </w:fldSimple>
      <w:r>
        <w:t>: Observation Requirements</w:t>
      </w:r>
    </w:p>
    <w:tbl>
      <w:tblPr>
        <w:tblStyle w:val="LightList-Accent1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6454C" w14:paraId="6EB2DDEE" w14:textId="77777777" w:rsidTr="002C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9A81F60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  <w:p w14:paraId="31C86830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Requirement</w:t>
            </w:r>
          </w:p>
        </w:tc>
        <w:tc>
          <w:tcPr>
            <w:tcW w:w="2340" w:type="dxa"/>
          </w:tcPr>
          <w:p w14:paraId="7051C9C2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Major</w:t>
            </w:r>
          </w:p>
          <w:p w14:paraId="0CB60CE5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3F195295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Substantial</w:t>
            </w:r>
          </w:p>
          <w:p w14:paraId="4981EA1B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17FEEEB2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Incremental</w:t>
            </w:r>
          </w:p>
          <w:p w14:paraId="2A17D0D2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</w:tr>
      <w:tr w:rsidR="0056454C" w14:paraId="7AAF8746" w14:textId="77777777" w:rsidTr="002C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EF8E4E7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Wavelengths</w:t>
            </w:r>
          </w:p>
        </w:tc>
        <w:tc>
          <w:tcPr>
            <w:tcW w:w="2340" w:type="dxa"/>
          </w:tcPr>
          <w:p w14:paraId="0D724C0F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4DCA2A1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F57E9C2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5123F387" w14:textId="77777777" w:rsidTr="002C236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AE5736E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resolution</w:t>
            </w:r>
          </w:p>
        </w:tc>
        <w:tc>
          <w:tcPr>
            <w:tcW w:w="2340" w:type="dxa"/>
          </w:tcPr>
          <w:p w14:paraId="0F8A0520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CF35F03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F90CD61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5C5CE4E3" w14:textId="77777777" w:rsidTr="002C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B427475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Spectral resolution</w:t>
            </w:r>
          </w:p>
        </w:tc>
        <w:tc>
          <w:tcPr>
            <w:tcW w:w="2340" w:type="dxa"/>
          </w:tcPr>
          <w:p w14:paraId="6F7A945A" w14:textId="511613BA" w:rsidR="0056454C" w:rsidRPr="00420D25" w:rsidRDefault="0056454C" w:rsidP="00EA7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C9A379B" w14:textId="56FFAC8C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3541956" w14:textId="298B58DE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251B77F7" w14:textId="77777777" w:rsidTr="002C236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2C5C0D6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Field-of-view</w:t>
            </w:r>
          </w:p>
        </w:tc>
        <w:tc>
          <w:tcPr>
            <w:tcW w:w="2340" w:type="dxa"/>
          </w:tcPr>
          <w:p w14:paraId="2783D2EC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73F60E9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5756E76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08EFA8FF" w14:textId="77777777" w:rsidTr="002C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9D60311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Contrast</w:t>
            </w:r>
          </w:p>
        </w:tc>
        <w:tc>
          <w:tcPr>
            <w:tcW w:w="2340" w:type="dxa"/>
          </w:tcPr>
          <w:p w14:paraId="12406FD5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D0EEAE3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055DC42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61279B4D" w14:textId="77777777" w:rsidTr="002C236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D32EA05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Telescope aperture</w:t>
            </w:r>
          </w:p>
        </w:tc>
        <w:tc>
          <w:tcPr>
            <w:tcW w:w="2340" w:type="dxa"/>
          </w:tcPr>
          <w:p w14:paraId="5548A22C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E82629A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B0D8802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2723DB57" w14:textId="77777777" w:rsidTr="002C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77DCC5D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time</w:t>
            </w:r>
          </w:p>
        </w:tc>
        <w:tc>
          <w:tcPr>
            <w:tcW w:w="2340" w:type="dxa"/>
          </w:tcPr>
          <w:p w14:paraId="4015DB22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1848EE8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56B0ECE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573E1BE" w14:textId="77777777" w:rsidR="0056454C" w:rsidRPr="00486586" w:rsidRDefault="0056454C" w:rsidP="00486586"/>
    <w:p w14:paraId="73AA63FC" w14:textId="59C58163" w:rsidR="00DA7246" w:rsidRDefault="00DA7246" w:rsidP="00DA7246">
      <w:pPr>
        <w:pStyle w:val="Heading3"/>
      </w:pPr>
      <w:bookmarkStart w:id="9" w:name="_Toc324536775"/>
      <w:r>
        <w:t>Multi-epoch direct imaging</w:t>
      </w:r>
      <w:bookmarkEnd w:id="9"/>
    </w:p>
    <w:p w14:paraId="5A8E23F9" w14:textId="77777777" w:rsidR="0036116E" w:rsidRPr="0036116E" w:rsidRDefault="0036116E" w:rsidP="0036116E"/>
    <w:p w14:paraId="1BBCEB19" w14:textId="77777777" w:rsidR="00486586" w:rsidRPr="00486586" w:rsidRDefault="00486586" w:rsidP="00486586"/>
    <w:p w14:paraId="5F58BF90" w14:textId="497D2CB2" w:rsidR="0036116E" w:rsidRDefault="0036116E" w:rsidP="0036116E">
      <w:pPr>
        <w:pStyle w:val="Caption"/>
        <w:keepNext/>
      </w:pPr>
      <w:r>
        <w:t xml:space="preserve">Table </w:t>
      </w:r>
      <w:fldSimple w:instr=" SEQ Table \* ARABIC ">
        <w:r w:rsidR="004E390B">
          <w:rPr>
            <w:noProof/>
          </w:rPr>
          <w:t>3</w:t>
        </w:r>
      </w:fldSimple>
      <w:r>
        <w:t>: Observation Requirements</w:t>
      </w:r>
    </w:p>
    <w:tbl>
      <w:tblPr>
        <w:tblStyle w:val="LightList-Accent1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6454C" w14:paraId="2199F37F" w14:textId="77777777" w:rsidTr="0036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5A25EAA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  <w:p w14:paraId="6116733A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Requirement</w:t>
            </w:r>
          </w:p>
        </w:tc>
        <w:tc>
          <w:tcPr>
            <w:tcW w:w="2340" w:type="dxa"/>
          </w:tcPr>
          <w:p w14:paraId="354F5F3F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Major</w:t>
            </w:r>
          </w:p>
          <w:p w14:paraId="4105D24C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1761825B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Substantial</w:t>
            </w:r>
          </w:p>
          <w:p w14:paraId="12D2A13F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3580AC9A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Incremental</w:t>
            </w:r>
          </w:p>
          <w:p w14:paraId="246A6B0F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</w:tr>
      <w:tr w:rsidR="0056454C" w14:paraId="7DF86F7F" w14:textId="77777777" w:rsidTr="0036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A1F08D5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Wavelengths</w:t>
            </w:r>
          </w:p>
        </w:tc>
        <w:tc>
          <w:tcPr>
            <w:tcW w:w="2340" w:type="dxa"/>
          </w:tcPr>
          <w:p w14:paraId="03A2A7FA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212D812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7F7F17E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61201DBC" w14:textId="77777777" w:rsidTr="0036116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EDA5DBD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resolution</w:t>
            </w:r>
          </w:p>
        </w:tc>
        <w:tc>
          <w:tcPr>
            <w:tcW w:w="2340" w:type="dxa"/>
          </w:tcPr>
          <w:p w14:paraId="5A4AE636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66E9B8F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C526CAD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65CC0B2A" w14:textId="77777777" w:rsidTr="0036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219CED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Spectral resolution</w:t>
            </w:r>
          </w:p>
        </w:tc>
        <w:tc>
          <w:tcPr>
            <w:tcW w:w="2340" w:type="dxa"/>
          </w:tcPr>
          <w:p w14:paraId="2C8DEB98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  <w:tc>
          <w:tcPr>
            <w:tcW w:w="2340" w:type="dxa"/>
          </w:tcPr>
          <w:p w14:paraId="5B93E23C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  <w:tc>
          <w:tcPr>
            <w:tcW w:w="2340" w:type="dxa"/>
          </w:tcPr>
          <w:p w14:paraId="535B0498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</w:tr>
      <w:tr w:rsidR="0056454C" w14:paraId="4539F83E" w14:textId="77777777" w:rsidTr="0036116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D54331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Field-of-view</w:t>
            </w:r>
          </w:p>
        </w:tc>
        <w:tc>
          <w:tcPr>
            <w:tcW w:w="2340" w:type="dxa"/>
          </w:tcPr>
          <w:p w14:paraId="137F8F16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FA10221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EDB7C3C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6604F4EA" w14:textId="77777777" w:rsidTr="0036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BF53278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Contrast</w:t>
            </w:r>
          </w:p>
        </w:tc>
        <w:tc>
          <w:tcPr>
            <w:tcW w:w="2340" w:type="dxa"/>
          </w:tcPr>
          <w:p w14:paraId="689E1E87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5060154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26DB6A7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461D9768" w14:textId="77777777" w:rsidTr="0036116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34A373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Telescope aperture</w:t>
            </w:r>
          </w:p>
        </w:tc>
        <w:tc>
          <w:tcPr>
            <w:tcW w:w="2340" w:type="dxa"/>
          </w:tcPr>
          <w:p w14:paraId="696F68F0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219AA2F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DA2B599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1A75402C" w14:textId="77777777" w:rsidTr="0036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8464F0A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time</w:t>
            </w:r>
          </w:p>
        </w:tc>
        <w:tc>
          <w:tcPr>
            <w:tcW w:w="2340" w:type="dxa"/>
          </w:tcPr>
          <w:p w14:paraId="3C531FCE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BF7EE56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17F448A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9CB4633" w14:textId="77777777" w:rsidR="00486586" w:rsidRPr="00486586" w:rsidRDefault="00486586" w:rsidP="00486586"/>
    <w:p w14:paraId="659838F8" w14:textId="7F8FAEBB" w:rsidR="00DA7246" w:rsidRDefault="00DA7246" w:rsidP="00DA7246">
      <w:pPr>
        <w:pStyle w:val="Heading3"/>
      </w:pPr>
      <w:bookmarkStart w:id="10" w:name="_Toc324536776"/>
      <w:r>
        <w:t>Near-IR direct spectroscopy of pressure-sensitive O</w:t>
      </w:r>
      <w:r>
        <w:rPr>
          <w:vertAlign w:val="subscript"/>
        </w:rPr>
        <w:t>4</w:t>
      </w:r>
      <w:r>
        <w:t xml:space="preserve"> feature</w:t>
      </w:r>
      <w:bookmarkEnd w:id="10"/>
    </w:p>
    <w:p w14:paraId="075C6ABF" w14:textId="77777777" w:rsidR="0056454C" w:rsidRPr="0056454C" w:rsidRDefault="0056454C" w:rsidP="0056454C"/>
    <w:p w14:paraId="268C1EB5" w14:textId="217E70D6" w:rsidR="004E390B" w:rsidRDefault="004E390B" w:rsidP="004E390B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>: Observation Requirements</w:t>
      </w:r>
    </w:p>
    <w:tbl>
      <w:tblPr>
        <w:tblStyle w:val="LightList-Accent1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6454C" w14:paraId="0C8046E3" w14:textId="77777777" w:rsidTr="004E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F2B89E4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  <w:p w14:paraId="6455A241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Requirement</w:t>
            </w:r>
          </w:p>
        </w:tc>
        <w:tc>
          <w:tcPr>
            <w:tcW w:w="2340" w:type="dxa"/>
          </w:tcPr>
          <w:p w14:paraId="443E7AD2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Major</w:t>
            </w:r>
          </w:p>
          <w:p w14:paraId="2BFA90A6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468BF949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Substantial</w:t>
            </w:r>
          </w:p>
          <w:p w14:paraId="02E73C37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340" w:type="dxa"/>
          </w:tcPr>
          <w:p w14:paraId="7BFDC386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Incremental</w:t>
            </w:r>
          </w:p>
          <w:p w14:paraId="5142D8B4" w14:textId="77777777" w:rsidR="0056454C" w:rsidRPr="00420D25" w:rsidRDefault="0056454C" w:rsidP="0010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</w:tr>
      <w:tr w:rsidR="0056454C" w14:paraId="5D4FC60D" w14:textId="77777777" w:rsidTr="004E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2C2F9C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Wavelengths</w:t>
            </w:r>
          </w:p>
        </w:tc>
        <w:tc>
          <w:tcPr>
            <w:tcW w:w="2340" w:type="dxa"/>
          </w:tcPr>
          <w:p w14:paraId="2A2B2F8B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5CB9FFE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FC5AB76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3B10FCAE" w14:textId="77777777" w:rsidTr="004E390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86DC80C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resolution</w:t>
            </w:r>
          </w:p>
        </w:tc>
        <w:tc>
          <w:tcPr>
            <w:tcW w:w="2340" w:type="dxa"/>
          </w:tcPr>
          <w:p w14:paraId="06A060B6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1AACC41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6AC4EA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3933B290" w14:textId="77777777" w:rsidTr="004E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5BA777B" w14:textId="77777777" w:rsidR="0056454C" w:rsidRPr="00420D25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Spectral resolution</w:t>
            </w:r>
          </w:p>
        </w:tc>
        <w:tc>
          <w:tcPr>
            <w:tcW w:w="2340" w:type="dxa"/>
          </w:tcPr>
          <w:p w14:paraId="2D865C1D" w14:textId="3C293C55" w:rsidR="0056454C" w:rsidRPr="00420D25" w:rsidRDefault="0056454C" w:rsidP="00F82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6888161" w14:textId="14FC56CF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DD82C99" w14:textId="2F9AF314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11" w:name="_GoBack"/>
            <w:bookmarkEnd w:id="11"/>
          </w:p>
        </w:tc>
      </w:tr>
      <w:tr w:rsidR="0056454C" w14:paraId="735541E8" w14:textId="77777777" w:rsidTr="004E390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F561502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Field-of-view</w:t>
            </w:r>
          </w:p>
        </w:tc>
        <w:tc>
          <w:tcPr>
            <w:tcW w:w="2340" w:type="dxa"/>
          </w:tcPr>
          <w:p w14:paraId="7470A745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CDEF17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75A03EC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3BBDCC1C" w14:textId="77777777" w:rsidTr="004E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CE64EF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Contrast</w:t>
            </w:r>
          </w:p>
        </w:tc>
        <w:tc>
          <w:tcPr>
            <w:tcW w:w="2340" w:type="dxa"/>
          </w:tcPr>
          <w:p w14:paraId="1102DDD9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6058A13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D8ED63E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17F5320B" w14:textId="77777777" w:rsidTr="004E390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B4C21DD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Telescope aperture</w:t>
            </w:r>
          </w:p>
        </w:tc>
        <w:tc>
          <w:tcPr>
            <w:tcW w:w="2340" w:type="dxa"/>
          </w:tcPr>
          <w:p w14:paraId="32BC175E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4D94331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DF3AB08" w14:textId="77777777" w:rsidR="0056454C" w:rsidRPr="00420D25" w:rsidRDefault="0056454C" w:rsidP="0010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454C" w14:paraId="13D5AD0C" w14:textId="77777777" w:rsidTr="004E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8D8532" w14:textId="77777777" w:rsidR="0056454C" w:rsidRDefault="0056454C" w:rsidP="00106F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time</w:t>
            </w:r>
          </w:p>
        </w:tc>
        <w:tc>
          <w:tcPr>
            <w:tcW w:w="2340" w:type="dxa"/>
          </w:tcPr>
          <w:p w14:paraId="343BA7A8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F9B9F5C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03D89A1" w14:textId="77777777" w:rsidR="0056454C" w:rsidRPr="00420D25" w:rsidRDefault="0056454C" w:rsidP="0010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993D6CE" w14:textId="77777777" w:rsidR="00486586" w:rsidRPr="00486586" w:rsidRDefault="00486586" w:rsidP="00486586"/>
    <w:p w14:paraId="59C30DCD" w14:textId="2AF5585A" w:rsidR="00DA7246" w:rsidRDefault="00DA7246" w:rsidP="00DA7246">
      <w:pPr>
        <w:pStyle w:val="Heading3"/>
      </w:pPr>
      <w:bookmarkStart w:id="12" w:name="_Toc324536777"/>
      <w:r>
        <w:t>Planet mass determination with radial velocities or astrometry</w:t>
      </w:r>
      <w:bookmarkEnd w:id="12"/>
    </w:p>
    <w:p w14:paraId="0DF16984" w14:textId="77777777" w:rsidR="00FB7642" w:rsidRDefault="00FB7642" w:rsidP="006B70AC"/>
    <w:p w14:paraId="6DB66910" w14:textId="77777777" w:rsidR="0041431D" w:rsidRDefault="0041431D" w:rsidP="0041431D">
      <w:pPr>
        <w:pStyle w:val="Caption"/>
        <w:keepNext/>
      </w:pPr>
      <w:r>
        <w:t xml:space="preserve">Table </w:t>
      </w:r>
      <w:r w:rsidR="00F822E4">
        <w:fldChar w:fldCharType="begin"/>
      </w:r>
      <w:r w:rsidR="00F822E4">
        <w:instrText xml:space="preserve"> SEQ Table \* ARABIC </w:instrText>
      </w:r>
      <w:r w:rsidR="00F822E4">
        <w:fldChar w:fldCharType="separate"/>
      </w:r>
      <w:r w:rsidR="004E390B">
        <w:rPr>
          <w:noProof/>
        </w:rPr>
        <w:t>5</w:t>
      </w:r>
      <w:r w:rsidR="00F822E4">
        <w:rPr>
          <w:noProof/>
        </w:rPr>
        <w:fldChar w:fldCharType="end"/>
      </w:r>
      <w:r>
        <w:t>: Observation Requirements</w:t>
      </w:r>
    </w:p>
    <w:tbl>
      <w:tblPr>
        <w:tblStyle w:val="LightList-Accent1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1431D" w14:paraId="5C544832" w14:textId="77777777" w:rsidTr="0045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9E97E6E" w14:textId="77777777" w:rsidR="0041431D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Observation</w:t>
            </w:r>
          </w:p>
          <w:p w14:paraId="5DA3FFED" w14:textId="77777777" w:rsidR="0041431D" w:rsidRPr="00420D25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Requirement</w:t>
            </w:r>
          </w:p>
        </w:tc>
        <w:tc>
          <w:tcPr>
            <w:tcW w:w="2214" w:type="dxa"/>
          </w:tcPr>
          <w:p w14:paraId="779E0940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Major</w:t>
            </w:r>
          </w:p>
          <w:p w14:paraId="04D5DA82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214" w:type="dxa"/>
          </w:tcPr>
          <w:p w14:paraId="1B2C6341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Substantial</w:t>
            </w:r>
          </w:p>
          <w:p w14:paraId="10E866AB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  <w:tc>
          <w:tcPr>
            <w:tcW w:w="2214" w:type="dxa"/>
          </w:tcPr>
          <w:p w14:paraId="3EB76E7C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Incremental</w:t>
            </w:r>
          </w:p>
          <w:p w14:paraId="1E166603" w14:textId="77777777" w:rsidR="0041431D" w:rsidRPr="00420D25" w:rsidRDefault="0041431D" w:rsidP="00453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20D25">
              <w:rPr>
                <w:rFonts w:asciiTheme="majorHAnsi" w:hAnsiTheme="majorHAnsi"/>
              </w:rPr>
              <w:t>Progress</w:t>
            </w:r>
          </w:p>
        </w:tc>
      </w:tr>
      <w:tr w:rsidR="0041431D" w14:paraId="522194CE" w14:textId="77777777" w:rsidTr="0045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8628E77" w14:textId="77777777" w:rsidR="0041431D" w:rsidRPr="00420D25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Wavelengths</w:t>
            </w:r>
          </w:p>
        </w:tc>
        <w:tc>
          <w:tcPr>
            <w:tcW w:w="2214" w:type="dxa"/>
          </w:tcPr>
          <w:p w14:paraId="68003F13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C809F8E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D75FAC2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431D" w14:paraId="5B6441B7" w14:textId="77777777" w:rsidTr="004530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D5682BE" w14:textId="77777777" w:rsidR="0041431D" w:rsidRPr="00420D25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resolution</w:t>
            </w:r>
          </w:p>
        </w:tc>
        <w:tc>
          <w:tcPr>
            <w:tcW w:w="2214" w:type="dxa"/>
          </w:tcPr>
          <w:p w14:paraId="2AE2A00C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322AAEC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4041345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431D" w14:paraId="77CB23F2" w14:textId="77777777" w:rsidTr="0045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039E8DE" w14:textId="77777777" w:rsidR="0041431D" w:rsidRPr="00420D25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Spectral resolution</w:t>
            </w:r>
          </w:p>
        </w:tc>
        <w:tc>
          <w:tcPr>
            <w:tcW w:w="2214" w:type="dxa"/>
          </w:tcPr>
          <w:p w14:paraId="38A748E4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4A42E2B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98BEB35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431D" w14:paraId="7AEFDEA2" w14:textId="77777777" w:rsidTr="004530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72EF6FF" w14:textId="77777777" w:rsidR="0041431D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Field-of-view</w:t>
            </w:r>
          </w:p>
        </w:tc>
        <w:tc>
          <w:tcPr>
            <w:tcW w:w="2214" w:type="dxa"/>
          </w:tcPr>
          <w:p w14:paraId="6FC666AE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95E1D72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A9C5830" w14:textId="77777777" w:rsidR="0041431D" w:rsidRPr="00420D25" w:rsidRDefault="0041431D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431D" w14:paraId="692FA4C3" w14:textId="77777777" w:rsidTr="0045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F3CEBB4" w14:textId="77777777" w:rsidR="0041431D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Contrast</w:t>
            </w:r>
          </w:p>
        </w:tc>
        <w:tc>
          <w:tcPr>
            <w:tcW w:w="2214" w:type="dxa"/>
          </w:tcPr>
          <w:p w14:paraId="3F2B4629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A2F70B4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903931E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1CF7" w14:paraId="3B207EB1" w14:textId="77777777" w:rsidTr="004530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D18B64A" w14:textId="68A91009" w:rsidR="00461CF7" w:rsidRDefault="00461CF7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Telescope aperture</w:t>
            </w:r>
          </w:p>
        </w:tc>
        <w:tc>
          <w:tcPr>
            <w:tcW w:w="2214" w:type="dxa"/>
          </w:tcPr>
          <w:p w14:paraId="28160954" w14:textId="77777777" w:rsidR="00461CF7" w:rsidRPr="00420D25" w:rsidRDefault="00461CF7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070AA30" w14:textId="77777777" w:rsidR="00461CF7" w:rsidRPr="00420D25" w:rsidRDefault="00461CF7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D3DE900" w14:textId="77777777" w:rsidR="00461CF7" w:rsidRPr="00420D25" w:rsidRDefault="00461CF7" w:rsidP="0045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1431D" w14:paraId="4F072CBC" w14:textId="77777777" w:rsidTr="0045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3D0B5E3" w14:textId="77777777" w:rsidR="0041431D" w:rsidRDefault="0041431D" w:rsidP="00453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time</w:t>
            </w:r>
          </w:p>
        </w:tc>
        <w:tc>
          <w:tcPr>
            <w:tcW w:w="2214" w:type="dxa"/>
          </w:tcPr>
          <w:p w14:paraId="58DEB8A1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35DD94B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2660628" w14:textId="77777777" w:rsidR="0041431D" w:rsidRPr="00420D25" w:rsidRDefault="0041431D" w:rsidP="0045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14BFA0B" w14:textId="77777777" w:rsidR="0041431D" w:rsidRDefault="0041431D" w:rsidP="0041431D"/>
    <w:p w14:paraId="274EE02A" w14:textId="77777777" w:rsidR="006B70AC" w:rsidRPr="006B70AC" w:rsidRDefault="006B70AC" w:rsidP="006B70AC"/>
    <w:sectPr w:rsidR="006B70AC" w:rsidRPr="006B70AC" w:rsidSect="00C16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07F3" w14:textId="77777777" w:rsidR="00735F25" w:rsidRDefault="00735F25" w:rsidP="00735F25">
      <w:r>
        <w:separator/>
      </w:r>
    </w:p>
  </w:endnote>
  <w:endnote w:type="continuationSeparator" w:id="0">
    <w:p w14:paraId="0EC655F0" w14:textId="77777777" w:rsidR="00735F25" w:rsidRDefault="00735F25" w:rsidP="007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A57A" w14:textId="77777777" w:rsidR="00735F25" w:rsidRDefault="00735F25" w:rsidP="006F4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88D9" w14:textId="77777777" w:rsidR="00735F25" w:rsidRDefault="00735F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9313" w14:textId="77777777" w:rsidR="00735F25" w:rsidRDefault="00735F25" w:rsidP="006F4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2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FCF486E" w14:textId="77777777" w:rsidR="00735F25" w:rsidRDefault="00735F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F5EB" w14:textId="77777777" w:rsidR="00C168C5" w:rsidRDefault="00C16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AD1C" w14:textId="77777777" w:rsidR="00735F25" w:rsidRDefault="00735F25" w:rsidP="00735F25">
      <w:r>
        <w:separator/>
      </w:r>
    </w:p>
  </w:footnote>
  <w:footnote w:type="continuationSeparator" w:id="0">
    <w:p w14:paraId="49C45814" w14:textId="77777777" w:rsidR="00735F25" w:rsidRDefault="00735F25" w:rsidP="00735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57AB" w14:textId="77777777" w:rsidR="00C168C5" w:rsidRDefault="00C16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301A" w14:textId="3619647A" w:rsidR="00D7341D" w:rsidRPr="00D7341D" w:rsidRDefault="00D7341D">
    <w:pPr>
      <w:pStyle w:val="Header"/>
      <w:rPr>
        <w:i/>
        <w:color w:val="4F81BD" w:themeColor="accent1"/>
      </w:rPr>
    </w:pPr>
    <w:r w:rsidRPr="00D7341D">
      <w:rPr>
        <w:i/>
        <w:color w:val="4F81BD" w:themeColor="accent1"/>
      </w:rPr>
      <w:t>LUVOIR Science Definition Document:  Habitable Exoplanets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07CA" w14:textId="77777777" w:rsidR="00C168C5" w:rsidRDefault="00C168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E9"/>
    <w:multiLevelType w:val="hybridMultilevel"/>
    <w:tmpl w:val="013EEC38"/>
    <w:lvl w:ilvl="0" w:tplc="DA0A3D86">
      <w:start w:val="1"/>
      <w:numFmt w:val="decimal"/>
      <w:pStyle w:val="Section1"/>
      <w:lvlText w:val="%1"/>
      <w:lvlJc w:val="left"/>
      <w:pPr>
        <w:ind w:left="720" w:hanging="792"/>
      </w:pPr>
      <w:rPr>
        <w:rFonts w:hint="default"/>
        <w:b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C8C"/>
    <w:multiLevelType w:val="multilevel"/>
    <w:tmpl w:val="104C967A"/>
    <w:lvl w:ilvl="0">
      <w:start w:val="1"/>
      <w:numFmt w:val="decimal"/>
      <w:pStyle w:val="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B2561D"/>
    <w:multiLevelType w:val="multilevel"/>
    <w:tmpl w:val="F740F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7CCA"/>
    <w:multiLevelType w:val="multilevel"/>
    <w:tmpl w:val="4DC85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E1C2665"/>
    <w:multiLevelType w:val="hybridMultilevel"/>
    <w:tmpl w:val="67B8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586"/>
    <w:multiLevelType w:val="multilevel"/>
    <w:tmpl w:val="BDEE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A"/>
    <w:rsid w:val="00014BCC"/>
    <w:rsid w:val="0003285C"/>
    <w:rsid w:val="000B09E4"/>
    <w:rsid w:val="000F22B7"/>
    <w:rsid w:val="001105EB"/>
    <w:rsid w:val="00153E51"/>
    <w:rsid w:val="00190605"/>
    <w:rsid w:val="00261861"/>
    <w:rsid w:val="002640B7"/>
    <w:rsid w:val="002B341F"/>
    <w:rsid w:val="002C2365"/>
    <w:rsid w:val="002C7172"/>
    <w:rsid w:val="002D4F6E"/>
    <w:rsid w:val="002D7CD0"/>
    <w:rsid w:val="0034430F"/>
    <w:rsid w:val="00353B70"/>
    <w:rsid w:val="0036116E"/>
    <w:rsid w:val="003735C1"/>
    <w:rsid w:val="00392411"/>
    <w:rsid w:val="003E347B"/>
    <w:rsid w:val="003F454D"/>
    <w:rsid w:val="0041431D"/>
    <w:rsid w:val="0041445F"/>
    <w:rsid w:val="00420D25"/>
    <w:rsid w:val="004417EF"/>
    <w:rsid w:val="0045301B"/>
    <w:rsid w:val="00461CF7"/>
    <w:rsid w:val="004718ED"/>
    <w:rsid w:val="00486586"/>
    <w:rsid w:val="004D2277"/>
    <w:rsid w:val="004D7353"/>
    <w:rsid w:val="004E390B"/>
    <w:rsid w:val="0050032D"/>
    <w:rsid w:val="005071B9"/>
    <w:rsid w:val="0051202C"/>
    <w:rsid w:val="005266C1"/>
    <w:rsid w:val="00526F21"/>
    <w:rsid w:val="0056454C"/>
    <w:rsid w:val="0056679D"/>
    <w:rsid w:val="005B638F"/>
    <w:rsid w:val="005B6A0A"/>
    <w:rsid w:val="005E0081"/>
    <w:rsid w:val="005F4E03"/>
    <w:rsid w:val="00617FC8"/>
    <w:rsid w:val="006954C1"/>
    <w:rsid w:val="006A0F21"/>
    <w:rsid w:val="006A5B54"/>
    <w:rsid w:val="006B70AC"/>
    <w:rsid w:val="006C725F"/>
    <w:rsid w:val="006F5D37"/>
    <w:rsid w:val="00702CD1"/>
    <w:rsid w:val="0072469E"/>
    <w:rsid w:val="007262C1"/>
    <w:rsid w:val="00735F25"/>
    <w:rsid w:val="0074079C"/>
    <w:rsid w:val="00772BDA"/>
    <w:rsid w:val="007871E8"/>
    <w:rsid w:val="007942FB"/>
    <w:rsid w:val="007B2047"/>
    <w:rsid w:val="007F2997"/>
    <w:rsid w:val="00810883"/>
    <w:rsid w:val="00831E52"/>
    <w:rsid w:val="00837CD3"/>
    <w:rsid w:val="00850445"/>
    <w:rsid w:val="00867B3E"/>
    <w:rsid w:val="008A1E39"/>
    <w:rsid w:val="008E076E"/>
    <w:rsid w:val="008E5B3F"/>
    <w:rsid w:val="00902597"/>
    <w:rsid w:val="009778A8"/>
    <w:rsid w:val="00990E28"/>
    <w:rsid w:val="009A09E8"/>
    <w:rsid w:val="00A36026"/>
    <w:rsid w:val="00A84BFC"/>
    <w:rsid w:val="00AA19CE"/>
    <w:rsid w:val="00AA3DE0"/>
    <w:rsid w:val="00B0318B"/>
    <w:rsid w:val="00B23F50"/>
    <w:rsid w:val="00B70F89"/>
    <w:rsid w:val="00B96BE0"/>
    <w:rsid w:val="00BA626C"/>
    <w:rsid w:val="00BE0109"/>
    <w:rsid w:val="00C163BC"/>
    <w:rsid w:val="00C168C5"/>
    <w:rsid w:val="00C4795A"/>
    <w:rsid w:val="00C57A30"/>
    <w:rsid w:val="00C77CA4"/>
    <w:rsid w:val="00C820C6"/>
    <w:rsid w:val="00CB0489"/>
    <w:rsid w:val="00CB076A"/>
    <w:rsid w:val="00CD6A7C"/>
    <w:rsid w:val="00D252E7"/>
    <w:rsid w:val="00D307AD"/>
    <w:rsid w:val="00D37FB9"/>
    <w:rsid w:val="00D4012A"/>
    <w:rsid w:val="00D40F7E"/>
    <w:rsid w:val="00D64036"/>
    <w:rsid w:val="00D72B47"/>
    <w:rsid w:val="00D7341D"/>
    <w:rsid w:val="00DA7246"/>
    <w:rsid w:val="00DB78F9"/>
    <w:rsid w:val="00DD4FC5"/>
    <w:rsid w:val="00DD676A"/>
    <w:rsid w:val="00DE443F"/>
    <w:rsid w:val="00E260B3"/>
    <w:rsid w:val="00E31E10"/>
    <w:rsid w:val="00E55CC9"/>
    <w:rsid w:val="00E61179"/>
    <w:rsid w:val="00EA7749"/>
    <w:rsid w:val="00EB29A4"/>
    <w:rsid w:val="00EB34D7"/>
    <w:rsid w:val="00EE2B26"/>
    <w:rsid w:val="00EF3B50"/>
    <w:rsid w:val="00F0062B"/>
    <w:rsid w:val="00F00B0B"/>
    <w:rsid w:val="00F1073A"/>
    <w:rsid w:val="00F253E5"/>
    <w:rsid w:val="00F45DFD"/>
    <w:rsid w:val="00F5781A"/>
    <w:rsid w:val="00F81B04"/>
    <w:rsid w:val="00F822E4"/>
    <w:rsid w:val="00FB76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010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2B47"/>
    <w:pPr>
      <w:numPr>
        <w:numId w:val="4"/>
      </w:numPr>
      <w:ind w:left="540" w:hanging="5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347B"/>
    <w:pPr>
      <w:numPr>
        <w:ilvl w:val="1"/>
      </w:numPr>
      <w:ind w:left="720" w:hanging="720"/>
      <w:outlineLvl w:val="2"/>
    </w:pPr>
    <w:rPr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7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7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07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2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00B0B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customStyle="1" w:styleId="Section1">
    <w:name w:val="Section 1"/>
    <w:basedOn w:val="ListParagraph"/>
    <w:rsid w:val="007942FB"/>
    <w:pPr>
      <w:numPr>
        <w:numId w:val="2"/>
      </w:numPr>
      <w:ind w:left="540" w:hanging="540"/>
    </w:pPr>
    <w:rPr>
      <w:rFonts w:asciiTheme="majorHAnsi" w:hAnsiTheme="majorHAnsi"/>
      <w:b/>
      <w:color w:val="1F497D" w:themeColor="tex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0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00B0B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00B0B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0B0B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0B0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0B0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0B0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0B0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0B0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0B0B"/>
    <w:pPr>
      <w:ind w:left="192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2B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E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076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143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E347B"/>
    <w:rPr>
      <w:rFonts w:asciiTheme="majorHAnsi" w:eastAsiaTheme="majorEastAsia" w:hAnsiTheme="majorHAnsi" w:cstheme="majorBidi"/>
      <w:b/>
      <w:bCs/>
      <w:color w:val="4F81BD" w:themeColor="accen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35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5F25"/>
  </w:style>
  <w:style w:type="paragraph" w:styleId="Header">
    <w:name w:val="header"/>
    <w:basedOn w:val="Normal"/>
    <w:link w:val="HeaderChar"/>
    <w:uiPriority w:val="99"/>
    <w:unhideWhenUsed/>
    <w:rsid w:val="00D73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2B47"/>
    <w:pPr>
      <w:numPr>
        <w:numId w:val="4"/>
      </w:numPr>
      <w:ind w:left="540" w:hanging="5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347B"/>
    <w:pPr>
      <w:numPr>
        <w:ilvl w:val="1"/>
      </w:numPr>
      <w:ind w:left="720" w:hanging="720"/>
      <w:outlineLvl w:val="2"/>
    </w:pPr>
    <w:rPr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7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7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07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2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00B0B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customStyle="1" w:styleId="Section1">
    <w:name w:val="Section 1"/>
    <w:basedOn w:val="ListParagraph"/>
    <w:rsid w:val="007942FB"/>
    <w:pPr>
      <w:numPr>
        <w:numId w:val="2"/>
      </w:numPr>
      <w:ind w:left="540" w:hanging="540"/>
    </w:pPr>
    <w:rPr>
      <w:rFonts w:asciiTheme="majorHAnsi" w:hAnsiTheme="majorHAnsi"/>
      <w:b/>
      <w:color w:val="1F497D" w:themeColor="tex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0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00B0B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00B0B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0B0B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0B0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0B0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0B0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0B0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0B0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0B0B"/>
    <w:pPr>
      <w:ind w:left="192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2B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E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076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143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E347B"/>
    <w:rPr>
      <w:rFonts w:asciiTheme="majorHAnsi" w:eastAsiaTheme="majorEastAsia" w:hAnsiTheme="majorHAnsi" w:cstheme="majorBidi"/>
      <w:b/>
      <w:bCs/>
      <w:color w:val="4F81BD" w:themeColor="accen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735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5F25"/>
  </w:style>
  <w:style w:type="paragraph" w:styleId="Header">
    <w:name w:val="header"/>
    <w:basedOn w:val="Normal"/>
    <w:link w:val="HeaderChar"/>
    <w:uiPriority w:val="99"/>
    <w:unhideWhenUsed/>
    <w:rsid w:val="00D73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8B06E6-D184-3F4B-8B28-841E99A6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652</Words>
  <Characters>3717</Characters>
  <Application>Microsoft Macintosh Word</Application>
  <DocSecurity>0</DocSecurity>
  <Lines>30</Lines>
  <Paragraphs>8</Paragraphs>
  <ScaleCrop>false</ScaleCrop>
  <Company>NASA Goddard Space Flight Center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Roberge</dc:creator>
  <cp:keywords/>
  <dc:description/>
  <cp:lastModifiedBy>Aki Roberge</cp:lastModifiedBy>
  <cp:revision>121</cp:revision>
  <dcterms:created xsi:type="dcterms:W3CDTF">2016-04-28T14:35:00Z</dcterms:created>
  <dcterms:modified xsi:type="dcterms:W3CDTF">2016-05-11T02:02:00Z</dcterms:modified>
</cp:coreProperties>
</file>